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37" w:rsidRPr="00051D5F" w:rsidRDefault="007C7637" w:rsidP="00CA2137">
      <w:pPr>
        <w:pStyle w:val="Ttulo4"/>
        <w:ind w:left="284" w:right="-193" w:firstLine="1134"/>
        <w:jc w:val="both"/>
        <w:rPr>
          <w:rFonts w:ascii="Arial" w:hAnsi="Arial" w:cs="Arial"/>
          <w:b w:val="0"/>
          <w:sz w:val="22"/>
          <w:szCs w:val="22"/>
        </w:rPr>
      </w:pPr>
    </w:p>
    <w:p w:rsidR="00DE334A" w:rsidRPr="007878FB" w:rsidRDefault="00DE334A" w:rsidP="00BE2E07">
      <w:pPr>
        <w:ind w:left="284" w:right="84"/>
        <w:jc w:val="both"/>
        <w:rPr>
          <w:rFonts w:cs="Arial"/>
          <w:b/>
          <w:color w:val="000000"/>
          <w:szCs w:val="24"/>
        </w:rPr>
      </w:pPr>
      <w:r w:rsidRPr="007878FB">
        <w:rPr>
          <w:rFonts w:cs="Arial"/>
          <w:color w:val="000000"/>
          <w:szCs w:val="24"/>
        </w:rPr>
        <w:t xml:space="preserve">Reedita </w:t>
      </w:r>
      <w:r w:rsidR="00F775AA">
        <w:rPr>
          <w:rFonts w:cs="Arial"/>
          <w:color w:val="000000"/>
          <w:szCs w:val="24"/>
        </w:rPr>
        <w:t>o Parecer CEE/PI Nº 22</w:t>
      </w:r>
      <w:r w:rsidR="00835929">
        <w:rPr>
          <w:rFonts w:cs="Arial"/>
          <w:color w:val="000000"/>
          <w:szCs w:val="24"/>
        </w:rPr>
        <w:t>4</w:t>
      </w:r>
      <w:r w:rsidR="007878FB" w:rsidRPr="007878FB">
        <w:rPr>
          <w:rFonts w:cs="Arial"/>
          <w:color w:val="000000"/>
          <w:szCs w:val="24"/>
        </w:rPr>
        <w:t>/201</w:t>
      </w:r>
      <w:r w:rsidR="00835929">
        <w:rPr>
          <w:rFonts w:cs="Arial"/>
          <w:color w:val="000000"/>
          <w:szCs w:val="24"/>
        </w:rPr>
        <w:t>2</w:t>
      </w:r>
      <w:r w:rsidRPr="007878FB">
        <w:rPr>
          <w:rFonts w:cs="Arial"/>
          <w:b/>
          <w:color w:val="000000"/>
          <w:szCs w:val="24"/>
        </w:rPr>
        <w:t>.</w:t>
      </w:r>
    </w:p>
    <w:p w:rsidR="00D27111" w:rsidRPr="007878FB" w:rsidRDefault="00D27111" w:rsidP="00BE2E07">
      <w:pPr>
        <w:ind w:left="284" w:right="84"/>
        <w:jc w:val="both"/>
        <w:rPr>
          <w:rFonts w:cs="Arial"/>
          <w:b/>
          <w:color w:val="000000"/>
          <w:szCs w:val="24"/>
        </w:rPr>
      </w:pPr>
    </w:p>
    <w:p w:rsidR="00DE334A" w:rsidRPr="007878FB" w:rsidRDefault="00DE334A" w:rsidP="00BE2E07">
      <w:pPr>
        <w:ind w:left="284" w:right="84"/>
        <w:jc w:val="both"/>
        <w:rPr>
          <w:rFonts w:cs="Arial"/>
          <w:color w:val="000000"/>
          <w:szCs w:val="24"/>
        </w:rPr>
      </w:pPr>
    </w:p>
    <w:p w:rsidR="00021E58" w:rsidRPr="0005281B" w:rsidRDefault="00D27111" w:rsidP="00021E58">
      <w:pPr>
        <w:spacing w:line="276" w:lineRule="auto"/>
        <w:ind w:left="284" w:right="-52" w:firstLine="1134"/>
        <w:jc w:val="both"/>
        <w:rPr>
          <w:rFonts w:cs="Arial"/>
          <w:szCs w:val="24"/>
        </w:rPr>
      </w:pPr>
      <w:r w:rsidRPr="007878FB">
        <w:rPr>
          <w:rFonts w:cs="Arial"/>
          <w:szCs w:val="24"/>
        </w:rPr>
        <w:t>A Presidente do Conselho Estadual de Educação do Piauí, no uso de suas atribuições</w:t>
      </w:r>
      <w:r w:rsidR="007F54EB" w:rsidRPr="007878FB">
        <w:rPr>
          <w:rFonts w:cs="Arial"/>
          <w:szCs w:val="24"/>
        </w:rPr>
        <w:t xml:space="preserve"> legais</w:t>
      </w:r>
      <w:r w:rsidR="00022CD4">
        <w:rPr>
          <w:rFonts w:cs="Arial"/>
          <w:szCs w:val="24"/>
        </w:rPr>
        <w:t xml:space="preserve"> e</w:t>
      </w:r>
      <w:r w:rsidRPr="007878FB">
        <w:rPr>
          <w:rFonts w:cs="Arial"/>
          <w:szCs w:val="24"/>
        </w:rPr>
        <w:t xml:space="preserve"> considerando o equívoco na transcrição de dados informados no Parecer CEE/PI Nº </w:t>
      </w:r>
      <w:r w:rsidR="00835929">
        <w:rPr>
          <w:rFonts w:cs="Arial"/>
          <w:szCs w:val="24"/>
        </w:rPr>
        <w:t>2</w:t>
      </w:r>
      <w:r w:rsidR="00F775AA">
        <w:rPr>
          <w:rFonts w:cs="Arial"/>
          <w:szCs w:val="24"/>
        </w:rPr>
        <w:t>2</w:t>
      </w:r>
      <w:r w:rsidR="00835929">
        <w:rPr>
          <w:rFonts w:cs="Arial"/>
          <w:szCs w:val="24"/>
        </w:rPr>
        <w:t>4/2012</w:t>
      </w:r>
      <w:r w:rsidR="00021E58" w:rsidRPr="0005281B">
        <w:rPr>
          <w:szCs w:val="24"/>
        </w:rPr>
        <w:t>e a Decisão Plenária na sessão do dia 27 de agosto</w:t>
      </w:r>
      <w:r w:rsidR="00021E58" w:rsidRPr="0005281B">
        <w:rPr>
          <w:rFonts w:cs="Arial"/>
          <w:szCs w:val="24"/>
        </w:rPr>
        <w:t xml:space="preserve"> de 2015,</w:t>
      </w:r>
    </w:p>
    <w:p w:rsidR="00D27111" w:rsidRPr="007878FB" w:rsidRDefault="00D27111" w:rsidP="00BE2E07">
      <w:pPr>
        <w:spacing w:line="276" w:lineRule="auto"/>
        <w:ind w:left="284" w:right="-52" w:firstLine="1134"/>
        <w:jc w:val="both"/>
        <w:rPr>
          <w:rFonts w:cs="Arial"/>
          <w:szCs w:val="24"/>
        </w:rPr>
      </w:pPr>
    </w:p>
    <w:p w:rsidR="00D27111" w:rsidRPr="007878FB" w:rsidRDefault="00D27111" w:rsidP="00BE2E07">
      <w:pPr>
        <w:pStyle w:val="Recuodecorpodetexto"/>
        <w:tabs>
          <w:tab w:val="left" w:pos="1418"/>
          <w:tab w:val="left" w:pos="9639"/>
        </w:tabs>
        <w:ind w:left="284" w:right="226" w:firstLine="1276"/>
        <w:rPr>
          <w:rFonts w:ascii="Arial" w:hAnsi="Arial" w:cs="Arial"/>
          <w:szCs w:val="24"/>
        </w:rPr>
      </w:pPr>
    </w:p>
    <w:p w:rsidR="00D27111" w:rsidRPr="007878FB" w:rsidRDefault="00D27111" w:rsidP="00BE2E07">
      <w:pPr>
        <w:pStyle w:val="Recuodecorpodetexto"/>
        <w:tabs>
          <w:tab w:val="left" w:pos="9639"/>
        </w:tabs>
        <w:ind w:left="284" w:right="226" w:firstLine="1276"/>
        <w:rPr>
          <w:rFonts w:ascii="Arial" w:hAnsi="Arial" w:cs="Arial"/>
          <w:szCs w:val="24"/>
        </w:rPr>
      </w:pPr>
    </w:p>
    <w:p w:rsidR="00DE334A" w:rsidRPr="007878FB" w:rsidRDefault="00DE334A" w:rsidP="00BE2E07">
      <w:pPr>
        <w:pStyle w:val="Ttulo5"/>
        <w:tabs>
          <w:tab w:val="left" w:pos="9639"/>
        </w:tabs>
        <w:ind w:left="284" w:right="226"/>
        <w:rPr>
          <w:rFonts w:ascii="Arial" w:hAnsi="Arial" w:cs="Arial"/>
          <w:b w:val="0"/>
          <w:sz w:val="24"/>
          <w:szCs w:val="24"/>
        </w:rPr>
      </w:pPr>
      <w:r w:rsidRPr="007878FB">
        <w:rPr>
          <w:rFonts w:ascii="Arial" w:hAnsi="Arial" w:cs="Arial"/>
          <w:b w:val="0"/>
          <w:sz w:val="24"/>
          <w:szCs w:val="24"/>
        </w:rPr>
        <w:t>R E S O L V E:</w:t>
      </w:r>
    </w:p>
    <w:p w:rsidR="00D27111" w:rsidRPr="007878FB" w:rsidRDefault="00D27111" w:rsidP="00BE2E07">
      <w:pPr>
        <w:ind w:left="284"/>
        <w:rPr>
          <w:rFonts w:cs="Arial"/>
          <w:szCs w:val="24"/>
        </w:rPr>
      </w:pPr>
    </w:p>
    <w:p w:rsidR="00DE334A" w:rsidRPr="007878FB" w:rsidRDefault="00DE334A" w:rsidP="00BE2E07">
      <w:pPr>
        <w:tabs>
          <w:tab w:val="left" w:pos="9639"/>
        </w:tabs>
        <w:ind w:left="284" w:right="226" w:hanging="1701"/>
        <w:jc w:val="both"/>
        <w:rPr>
          <w:rFonts w:cs="Arial"/>
          <w:color w:val="000000"/>
          <w:szCs w:val="24"/>
        </w:rPr>
      </w:pPr>
    </w:p>
    <w:p w:rsidR="007878FB" w:rsidRPr="007878FB" w:rsidRDefault="00DE334A" w:rsidP="00BE2E07">
      <w:pPr>
        <w:pStyle w:val="Recuodecorpodetexto3"/>
        <w:tabs>
          <w:tab w:val="left" w:pos="1418"/>
        </w:tabs>
        <w:spacing w:before="120" w:after="120"/>
        <w:ind w:left="284" w:right="-52" w:firstLine="1276"/>
        <w:jc w:val="both"/>
        <w:rPr>
          <w:rFonts w:ascii="Arial" w:hAnsi="Arial" w:cs="Arial"/>
          <w:color w:val="000000"/>
          <w:szCs w:val="24"/>
        </w:rPr>
      </w:pPr>
      <w:r w:rsidRPr="007878FB">
        <w:rPr>
          <w:rFonts w:ascii="Arial" w:hAnsi="Arial" w:cs="Arial"/>
          <w:szCs w:val="24"/>
        </w:rPr>
        <w:t xml:space="preserve">Art. 1º </w:t>
      </w:r>
      <w:r w:rsidR="007878FB" w:rsidRPr="007878FB">
        <w:rPr>
          <w:rFonts w:ascii="Arial" w:hAnsi="Arial" w:cs="Arial"/>
          <w:color w:val="000000"/>
          <w:szCs w:val="24"/>
        </w:rPr>
        <w:t>- Reed</w:t>
      </w:r>
      <w:r w:rsidR="00F775AA">
        <w:rPr>
          <w:rFonts w:ascii="Arial" w:hAnsi="Arial" w:cs="Arial"/>
          <w:color w:val="000000"/>
          <w:szCs w:val="24"/>
        </w:rPr>
        <w:t>itar o Parecer CEE/PI nº 22</w:t>
      </w:r>
      <w:r w:rsidR="00835929">
        <w:rPr>
          <w:rFonts w:ascii="Arial" w:hAnsi="Arial" w:cs="Arial"/>
          <w:color w:val="000000"/>
          <w:szCs w:val="24"/>
        </w:rPr>
        <w:t>4/2012</w:t>
      </w:r>
      <w:r w:rsidR="007878FB" w:rsidRPr="007878FB">
        <w:rPr>
          <w:rFonts w:ascii="Arial" w:hAnsi="Arial" w:cs="Arial"/>
          <w:color w:val="000000"/>
          <w:szCs w:val="24"/>
        </w:rPr>
        <w:t xml:space="preserve">, por substituição na versão original, à redação seguinte: </w:t>
      </w:r>
    </w:p>
    <w:p w:rsidR="007878FB" w:rsidRDefault="007878FB" w:rsidP="00835929">
      <w:pPr>
        <w:ind w:right="-284"/>
        <w:jc w:val="both"/>
        <w:rPr>
          <w:rFonts w:ascii="Arial Black" w:hAnsi="Arial Black" w:cs="Arial"/>
          <w:b/>
          <w:sz w:val="22"/>
          <w:szCs w:val="22"/>
        </w:rPr>
      </w:pPr>
    </w:p>
    <w:p w:rsidR="00835929" w:rsidRPr="00835929" w:rsidRDefault="00835929" w:rsidP="00835929">
      <w:pPr>
        <w:tabs>
          <w:tab w:val="left" w:pos="142"/>
        </w:tabs>
        <w:ind w:left="3686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 xml:space="preserve">Emite parecer favorável à renovação de funcionamento, até 30 de novembro de 2017, do Curso de Ensino Fundamental </w:t>
      </w:r>
      <w:proofErr w:type="gramStart"/>
      <w:r w:rsidRPr="00835929">
        <w:rPr>
          <w:rFonts w:cs="Arial"/>
          <w:sz w:val="20"/>
        </w:rPr>
        <w:t>Regular anos</w:t>
      </w:r>
      <w:proofErr w:type="gramEnd"/>
      <w:r w:rsidRPr="00835929">
        <w:rPr>
          <w:rFonts w:cs="Arial"/>
          <w:sz w:val="20"/>
        </w:rPr>
        <w:t xml:space="preserve"> iniciais, do Colégio PRO - CAMPUS CRIANÇA, rede privada, na cidade de Teresina (PI).</w:t>
      </w:r>
    </w:p>
    <w:p w:rsidR="00835929" w:rsidRPr="00835929" w:rsidRDefault="00835929" w:rsidP="00835929">
      <w:pPr>
        <w:tabs>
          <w:tab w:val="left" w:pos="142"/>
        </w:tabs>
        <w:ind w:left="3969" w:right="-193"/>
        <w:jc w:val="both"/>
        <w:rPr>
          <w:rFonts w:cs="Arial"/>
          <w:sz w:val="20"/>
        </w:rPr>
      </w:pPr>
    </w:p>
    <w:p w:rsidR="00835929" w:rsidRPr="00835929" w:rsidRDefault="00835929" w:rsidP="00835929">
      <w:pPr>
        <w:pStyle w:val="Recuodecorpodetexto"/>
        <w:tabs>
          <w:tab w:val="left" w:pos="142"/>
        </w:tabs>
        <w:ind w:right="-193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>PROCESSO CEE/PI nº 298/2012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>INTERESSADO: Colégio Pro – Campus Criança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>ASSUNTO: Renovação de Autorização de Funcionamento de Curso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 xml:space="preserve">RELATORA: </w:t>
      </w:r>
      <w:proofErr w:type="spellStart"/>
      <w:r w:rsidRPr="00835929">
        <w:rPr>
          <w:rFonts w:cs="Arial"/>
          <w:sz w:val="20"/>
        </w:rPr>
        <w:t>Consª</w:t>
      </w:r>
      <w:proofErr w:type="spellEnd"/>
      <w:r w:rsidRPr="00835929">
        <w:rPr>
          <w:rFonts w:cs="Arial"/>
          <w:sz w:val="20"/>
        </w:rPr>
        <w:t xml:space="preserve"> Maria Margareth Rodrigues dos Santos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>APROVADO: 06/12/2012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b/>
          <w:sz w:val="20"/>
        </w:rPr>
      </w:pPr>
      <w:r w:rsidRPr="00835929">
        <w:rPr>
          <w:rFonts w:cs="Arial"/>
          <w:b/>
          <w:sz w:val="20"/>
        </w:rPr>
        <w:t>I - INFORMAÇÕES GERAIS</w:t>
      </w:r>
    </w:p>
    <w:p w:rsidR="00835929" w:rsidRPr="00835929" w:rsidRDefault="00835929" w:rsidP="00835929">
      <w:pPr>
        <w:tabs>
          <w:tab w:val="left" w:pos="-284"/>
          <w:tab w:val="left" w:pos="142"/>
        </w:tabs>
        <w:ind w:left="709" w:right="284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  <w:tab w:val="left" w:pos="2127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 xml:space="preserve">Em análise o processo Nº 298/2012, em que o Professor Clementino de Jesus Barbosa de Siqueira, diretor do Colégio Pro - Campus Criança, solicita a este Conselho de Educação a renovação de autorização do funcionamento do Curso de Ensino Fundamental regular </w:t>
      </w:r>
      <w:proofErr w:type="gramStart"/>
      <w:r w:rsidRPr="00835929">
        <w:rPr>
          <w:rFonts w:cs="Arial"/>
          <w:sz w:val="20"/>
        </w:rPr>
        <w:t>anos inicias</w:t>
      </w:r>
      <w:proofErr w:type="gramEnd"/>
      <w:r w:rsidRPr="00835929">
        <w:rPr>
          <w:rFonts w:cs="Arial"/>
          <w:sz w:val="20"/>
        </w:rPr>
        <w:t xml:space="preserve">, ofertado pelo Colégio Pro - Campus Criança, situado à Rua Firmino Pires, 906, centro sul, em Teresina (PI). </w:t>
      </w:r>
    </w:p>
    <w:p w:rsidR="00835929" w:rsidRPr="00835929" w:rsidRDefault="00835929" w:rsidP="00835929">
      <w:pPr>
        <w:tabs>
          <w:tab w:val="left" w:pos="142"/>
          <w:tab w:val="left" w:pos="2127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 xml:space="preserve">O Colégio é autorizado por meio da Resolução CEE/PI nº 017/2008, tem como mantenedora a firma Sociedade Educacional Irmãos Rodrigues S/S LTDA - EPP inscrita com CNPJ Nº. 05.335.871/0001-80. </w:t>
      </w:r>
    </w:p>
    <w:p w:rsidR="00835929" w:rsidRPr="00835929" w:rsidRDefault="00835929" w:rsidP="00835929">
      <w:pPr>
        <w:tabs>
          <w:tab w:val="left" w:pos="142"/>
        </w:tabs>
        <w:ind w:right="284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b/>
          <w:sz w:val="20"/>
        </w:rPr>
      </w:pPr>
      <w:r w:rsidRPr="00835929">
        <w:rPr>
          <w:rFonts w:cs="Arial"/>
          <w:b/>
          <w:sz w:val="20"/>
        </w:rPr>
        <w:t xml:space="preserve">II - RELATÓRIO 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</w:p>
    <w:p w:rsidR="00835929" w:rsidRPr="00835929" w:rsidRDefault="00835929" w:rsidP="00F775AA">
      <w:pPr>
        <w:tabs>
          <w:tab w:val="left" w:pos="142"/>
          <w:tab w:val="left" w:pos="1985"/>
          <w:tab w:val="left" w:pos="2127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lastRenderedPageBreak/>
        <w:t xml:space="preserve">O </w:t>
      </w:r>
      <w:r w:rsidRPr="00835929">
        <w:rPr>
          <w:rFonts w:cs="Arial"/>
          <w:color w:val="000000"/>
          <w:sz w:val="20"/>
        </w:rPr>
        <w:t>processo</w:t>
      </w:r>
      <w:r w:rsidRPr="00835929">
        <w:rPr>
          <w:rFonts w:cs="Arial"/>
          <w:sz w:val="20"/>
        </w:rPr>
        <w:t xml:space="preserve"> encontra-se instruído de acordo com as normas estabelecidas. Dentre os documentos constantes no processo encontra-se a Proposta Pedagógica, Regimento Escola e matriz curricular. A Proposta Pedagógica apresenta os fundamentos pedagógicos norteadores das ações educativas. O Regimento Escolar explicita com clareza a forma de organização e as normas da instituição. A matriz curricular apresenta os componentes curriculares que compõem o curso com carga horária total de 6.000 (seis mil) horas aulas, além do mínimo estabelecido.</w:t>
      </w:r>
    </w:p>
    <w:p w:rsidR="00835929" w:rsidRPr="00835929" w:rsidRDefault="00835929" w:rsidP="00835929">
      <w:pPr>
        <w:tabs>
          <w:tab w:val="left" w:pos="142"/>
          <w:tab w:val="left" w:pos="2127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>O relatório da inspeção escolar realizado pelo o setor próprio da Secretaria Estadual de Educação e Cultura informa que o Colégio dispõe de excelentes instalações físicas, contandocom  18 salas de aulas, diretoria, secretaria, recepção, banheiros, sala para professores, laboratório de informática biblioteca com acervo condizente  com o nível de ensino, ginásio poliesportivo, área coberta com playground e espaço para alimentação, auditório. Conta com um corpo técnico-docente qualificação compatível às funções que exercem. O registro de vida escolar é organizado e disponibilizado em sistema on-line.</w:t>
      </w:r>
    </w:p>
    <w:p w:rsidR="00835929" w:rsidRPr="00835929" w:rsidRDefault="00835929" w:rsidP="00F775AA">
      <w:pPr>
        <w:tabs>
          <w:tab w:val="left" w:pos="142"/>
          <w:tab w:val="left" w:pos="2127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>Após análise do processo e do relatório da inspeção escolar constata-se que o Colégio Pro – Campus Criança dispõe das condições favoráveis para oferta do curso em pauta.</w:t>
      </w:r>
    </w:p>
    <w:p w:rsidR="00835929" w:rsidRPr="00835929" w:rsidRDefault="00835929" w:rsidP="00835929">
      <w:pPr>
        <w:tabs>
          <w:tab w:val="left" w:pos="142"/>
        </w:tabs>
        <w:ind w:right="284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b/>
          <w:sz w:val="20"/>
        </w:rPr>
      </w:pPr>
      <w:r w:rsidRPr="00835929">
        <w:rPr>
          <w:rFonts w:cs="Arial"/>
          <w:b/>
          <w:sz w:val="20"/>
        </w:rPr>
        <w:t xml:space="preserve">III - CONCLUSÃO E VOTO 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</w:p>
    <w:p w:rsidR="00835929" w:rsidRPr="00835929" w:rsidRDefault="00835929" w:rsidP="00F775AA">
      <w:pPr>
        <w:tabs>
          <w:tab w:val="left" w:pos="142"/>
          <w:tab w:val="left" w:pos="1985"/>
          <w:tab w:val="left" w:pos="2127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>Em face ao exposto, a relatora opina favoravelmente e recomenda ao plenário à renovação de autorização, até 30 de novembro de 2017, de funcionamento do Curso de Ensino Fundamental regular anos inicia</w:t>
      </w:r>
      <w:r>
        <w:rPr>
          <w:rFonts w:cs="Arial"/>
          <w:sz w:val="20"/>
        </w:rPr>
        <w:t>i</w:t>
      </w:r>
      <w:r w:rsidRPr="00835929">
        <w:rPr>
          <w:rFonts w:cs="Arial"/>
          <w:sz w:val="20"/>
        </w:rPr>
        <w:t xml:space="preserve">s do Colégio Pro – Campus Criança, rede privada, em Teresina (PI).  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</w:p>
    <w:p w:rsidR="00835929" w:rsidRPr="00835929" w:rsidRDefault="00835929" w:rsidP="00F775AA">
      <w:pPr>
        <w:tabs>
          <w:tab w:val="left" w:pos="142"/>
          <w:tab w:val="left" w:pos="2127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 xml:space="preserve">É o parecer, s.m.j. 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</w:p>
    <w:p w:rsidR="00835929" w:rsidRPr="00835929" w:rsidRDefault="00F775AA" w:rsidP="00F775AA">
      <w:pPr>
        <w:tabs>
          <w:tab w:val="left" w:pos="142"/>
          <w:tab w:val="left" w:pos="2127"/>
        </w:tabs>
        <w:ind w:left="709" w:right="28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S</w:t>
      </w:r>
      <w:r w:rsidR="00835929" w:rsidRPr="00835929">
        <w:rPr>
          <w:rFonts w:cs="Arial"/>
          <w:sz w:val="20"/>
        </w:rPr>
        <w:t>ala das Sessões Plenárias “PROFESSOR MARIANO DA SILVA NETO” do Conselho Estadual de Educação do Piauí, em Teresina, 06 de dezembro de 2012.</w:t>
      </w:r>
    </w:p>
    <w:p w:rsidR="00835929" w:rsidRPr="00835929" w:rsidRDefault="00835929" w:rsidP="00835929">
      <w:pPr>
        <w:tabs>
          <w:tab w:val="left" w:pos="142"/>
        </w:tabs>
        <w:ind w:left="709" w:right="284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</w:tabs>
        <w:ind w:left="-142" w:right="-193" w:firstLine="1560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</w:tabs>
        <w:ind w:left="-142" w:right="-193" w:firstLine="1560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142"/>
        </w:tabs>
        <w:ind w:left="-142" w:right="-193" w:firstLine="1560"/>
        <w:jc w:val="center"/>
        <w:rPr>
          <w:rFonts w:cs="Arial"/>
          <w:sz w:val="20"/>
        </w:rPr>
      </w:pPr>
      <w:proofErr w:type="spellStart"/>
      <w:r w:rsidRPr="00835929">
        <w:rPr>
          <w:rFonts w:cs="Arial"/>
          <w:sz w:val="20"/>
        </w:rPr>
        <w:t>Consª</w:t>
      </w:r>
      <w:proofErr w:type="spellEnd"/>
      <w:r w:rsidRPr="00835929">
        <w:rPr>
          <w:rFonts w:cs="Arial"/>
          <w:sz w:val="20"/>
        </w:rPr>
        <w:t>. Maria Margareth Rodrigues dos Santos - Relatora</w:t>
      </w:r>
    </w:p>
    <w:p w:rsidR="00835929" w:rsidRPr="00835929" w:rsidRDefault="00835929" w:rsidP="00835929">
      <w:pPr>
        <w:tabs>
          <w:tab w:val="left" w:pos="142"/>
        </w:tabs>
        <w:ind w:left="-142" w:right="-193" w:firstLine="1560"/>
        <w:jc w:val="both"/>
        <w:rPr>
          <w:rFonts w:cs="Arial"/>
          <w:sz w:val="20"/>
        </w:rPr>
      </w:pPr>
    </w:p>
    <w:p w:rsidR="00835929" w:rsidRPr="00835929" w:rsidRDefault="00835929" w:rsidP="00F775AA">
      <w:pPr>
        <w:tabs>
          <w:tab w:val="left" w:pos="142"/>
          <w:tab w:val="left" w:pos="2127"/>
        </w:tabs>
        <w:ind w:left="709" w:right="284"/>
        <w:jc w:val="both"/>
        <w:rPr>
          <w:rFonts w:cs="Arial"/>
          <w:sz w:val="20"/>
        </w:rPr>
      </w:pPr>
      <w:r w:rsidRPr="00835929">
        <w:rPr>
          <w:rFonts w:cs="Arial"/>
          <w:sz w:val="20"/>
        </w:rPr>
        <w:t>O Plenário do Conselho Estadual de Educação do Piauí aprovou por unanimidade o parecer da relatora.</w:t>
      </w:r>
    </w:p>
    <w:p w:rsidR="00835929" w:rsidRPr="00835929" w:rsidRDefault="00835929" w:rsidP="00835929">
      <w:pPr>
        <w:tabs>
          <w:tab w:val="left" w:pos="142"/>
        </w:tabs>
        <w:ind w:left="-142" w:right="-193" w:firstLine="1560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-284"/>
          <w:tab w:val="left" w:pos="142"/>
        </w:tabs>
        <w:ind w:left="-284" w:right="-193"/>
        <w:jc w:val="both"/>
        <w:rPr>
          <w:rFonts w:cs="Arial"/>
          <w:sz w:val="20"/>
        </w:rPr>
      </w:pPr>
    </w:p>
    <w:p w:rsidR="00835929" w:rsidRPr="00835929" w:rsidRDefault="00835929" w:rsidP="00835929">
      <w:pPr>
        <w:tabs>
          <w:tab w:val="left" w:pos="-284"/>
        </w:tabs>
        <w:ind w:left="-284" w:right="-193"/>
        <w:jc w:val="both"/>
        <w:rPr>
          <w:rFonts w:cs="Arial"/>
          <w:sz w:val="20"/>
        </w:rPr>
      </w:pPr>
    </w:p>
    <w:p w:rsidR="00835929" w:rsidRPr="00835929" w:rsidRDefault="00835929" w:rsidP="00835929">
      <w:pPr>
        <w:ind w:left="181" w:right="-193"/>
        <w:jc w:val="center"/>
        <w:rPr>
          <w:rFonts w:cs="Arial"/>
          <w:sz w:val="20"/>
        </w:rPr>
      </w:pPr>
      <w:proofErr w:type="spellStart"/>
      <w:r w:rsidRPr="00835929">
        <w:rPr>
          <w:rFonts w:cs="Arial"/>
          <w:sz w:val="20"/>
        </w:rPr>
        <w:t>Consª</w:t>
      </w:r>
      <w:proofErr w:type="spellEnd"/>
      <w:r w:rsidRPr="00835929">
        <w:rPr>
          <w:rFonts w:cs="Arial"/>
          <w:sz w:val="20"/>
        </w:rPr>
        <w:t>. Eliana Maria Mendonça Sampaio</w:t>
      </w:r>
    </w:p>
    <w:p w:rsidR="00835929" w:rsidRPr="00021E58" w:rsidRDefault="00835929" w:rsidP="00021E58">
      <w:pPr>
        <w:ind w:left="181" w:right="-193"/>
        <w:jc w:val="center"/>
        <w:rPr>
          <w:rFonts w:cs="Arial"/>
          <w:sz w:val="20"/>
        </w:rPr>
      </w:pPr>
      <w:r w:rsidRPr="00835929">
        <w:rPr>
          <w:rFonts w:cs="Arial"/>
          <w:sz w:val="20"/>
        </w:rPr>
        <w:t>Presidente do CEE/PI</w:t>
      </w:r>
      <w:bookmarkStart w:id="0" w:name="_GoBack"/>
      <w:bookmarkEnd w:id="0"/>
    </w:p>
    <w:p w:rsidR="00D27111" w:rsidRPr="007878FB" w:rsidRDefault="00D27111" w:rsidP="00F775A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E2E07" w:rsidRPr="00F775AA" w:rsidRDefault="00DF596C" w:rsidP="00A17259">
      <w:pPr>
        <w:pStyle w:val="Recuodecorpodetexto"/>
        <w:spacing w:before="120" w:after="120"/>
        <w:ind w:firstLine="0"/>
        <w:jc w:val="center"/>
        <w:rPr>
          <w:rFonts w:ascii="Arial" w:hAnsi="Arial" w:cs="Arial"/>
          <w:color w:val="000000"/>
          <w:szCs w:val="24"/>
        </w:rPr>
      </w:pPr>
      <w:r w:rsidRPr="007878FB">
        <w:rPr>
          <w:rFonts w:ascii="Arial" w:hAnsi="Arial" w:cs="Arial"/>
          <w:color w:val="000000"/>
          <w:szCs w:val="24"/>
        </w:rPr>
        <w:t xml:space="preserve">Teresina (PI), </w:t>
      </w:r>
      <w:r w:rsidR="00021E58">
        <w:rPr>
          <w:rFonts w:ascii="Arial" w:hAnsi="Arial" w:cs="Arial"/>
          <w:color w:val="000000"/>
          <w:szCs w:val="24"/>
        </w:rPr>
        <w:t>27 de agosto</w:t>
      </w:r>
      <w:r w:rsidR="00A17259">
        <w:rPr>
          <w:rFonts w:ascii="Arial" w:hAnsi="Arial" w:cs="Arial"/>
          <w:color w:val="000000"/>
          <w:szCs w:val="24"/>
        </w:rPr>
        <w:t xml:space="preserve"> </w:t>
      </w:r>
      <w:r w:rsidRPr="007878FB">
        <w:rPr>
          <w:rFonts w:ascii="Arial" w:hAnsi="Arial" w:cs="Arial"/>
          <w:color w:val="000000"/>
          <w:szCs w:val="24"/>
        </w:rPr>
        <w:t>de 201</w:t>
      </w:r>
      <w:r w:rsidR="00E91A09" w:rsidRPr="007878FB">
        <w:rPr>
          <w:rFonts w:ascii="Arial" w:hAnsi="Arial" w:cs="Arial"/>
          <w:color w:val="000000"/>
          <w:szCs w:val="24"/>
        </w:rPr>
        <w:t>5</w:t>
      </w:r>
      <w:r w:rsidRPr="007878FB">
        <w:rPr>
          <w:rFonts w:ascii="Arial" w:hAnsi="Arial" w:cs="Arial"/>
          <w:color w:val="000000"/>
          <w:szCs w:val="24"/>
        </w:rPr>
        <w:t>.</w:t>
      </w:r>
    </w:p>
    <w:p w:rsidR="00DF596C" w:rsidRDefault="00DF596C" w:rsidP="00A17259">
      <w:pPr>
        <w:ind w:left="284" w:firstLine="1134"/>
        <w:jc w:val="center"/>
        <w:rPr>
          <w:rFonts w:cs="Arial"/>
          <w:color w:val="000000"/>
          <w:szCs w:val="24"/>
        </w:rPr>
      </w:pPr>
    </w:p>
    <w:p w:rsidR="00A17259" w:rsidRPr="007878FB" w:rsidRDefault="00A17259" w:rsidP="00A17259">
      <w:pPr>
        <w:ind w:left="284" w:firstLine="1134"/>
        <w:jc w:val="center"/>
        <w:rPr>
          <w:rFonts w:cs="Arial"/>
          <w:color w:val="000000"/>
          <w:szCs w:val="24"/>
        </w:rPr>
      </w:pPr>
    </w:p>
    <w:p w:rsidR="00DF596C" w:rsidRPr="007878FB" w:rsidRDefault="00DF596C" w:rsidP="00A17259">
      <w:pPr>
        <w:jc w:val="center"/>
        <w:rPr>
          <w:rFonts w:cs="Arial"/>
          <w:b/>
          <w:color w:val="000000"/>
          <w:szCs w:val="24"/>
        </w:rPr>
      </w:pPr>
      <w:r w:rsidRPr="007878FB">
        <w:rPr>
          <w:rFonts w:cs="Arial"/>
          <w:color w:val="000000"/>
          <w:szCs w:val="24"/>
        </w:rPr>
        <w:t>Cons</w:t>
      </w:r>
      <w:r w:rsidR="000C6AF0" w:rsidRPr="007878FB">
        <w:rPr>
          <w:rFonts w:cs="Arial"/>
          <w:color w:val="000000"/>
          <w:szCs w:val="24"/>
        </w:rPr>
        <w:t>.</w:t>
      </w:r>
      <w:r w:rsidR="00E0600C" w:rsidRPr="007878FB">
        <w:rPr>
          <w:rFonts w:cs="Arial"/>
          <w:color w:val="000000"/>
          <w:szCs w:val="24"/>
        </w:rPr>
        <w:t>ª Eliana Maria Mendonça Sampaio</w:t>
      </w:r>
    </w:p>
    <w:p w:rsidR="00DF596C" w:rsidRPr="007878FB" w:rsidRDefault="00DF596C" w:rsidP="00A17259">
      <w:pPr>
        <w:pStyle w:val="Ttulo5"/>
        <w:rPr>
          <w:rFonts w:ascii="Arial" w:hAnsi="Arial" w:cs="Arial"/>
          <w:b w:val="0"/>
          <w:color w:val="000000"/>
          <w:sz w:val="24"/>
          <w:szCs w:val="24"/>
        </w:rPr>
      </w:pPr>
      <w:r w:rsidRPr="007878FB">
        <w:rPr>
          <w:rFonts w:ascii="Arial" w:hAnsi="Arial" w:cs="Arial"/>
          <w:b w:val="0"/>
          <w:color w:val="000000"/>
          <w:sz w:val="24"/>
          <w:szCs w:val="24"/>
        </w:rPr>
        <w:t>Presidente do CEE/PI</w:t>
      </w:r>
    </w:p>
    <w:sectPr w:rsidR="00DF596C" w:rsidRPr="007878FB" w:rsidSect="00BE2E07">
      <w:headerReference w:type="default" r:id="rId7"/>
      <w:footerReference w:type="default" r:id="rId8"/>
      <w:pgSz w:w="11907" w:h="16840" w:code="9"/>
      <w:pgMar w:top="856" w:right="1275" w:bottom="805" w:left="1134" w:header="567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929" w:rsidRDefault="00835929">
      <w:r>
        <w:separator/>
      </w:r>
    </w:p>
  </w:endnote>
  <w:endnote w:type="continuationSeparator" w:id="1">
    <w:p w:rsidR="00835929" w:rsidRDefault="0083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29" w:rsidRDefault="00835929">
    <w:pPr>
      <w:pStyle w:val="Rodap"/>
      <w:jc w:val="center"/>
      <w:rPr>
        <w:rFonts w:ascii="Arial" w:hAnsi="Arial"/>
        <w:sz w:val="18"/>
      </w:rPr>
    </w:pPr>
  </w:p>
  <w:p w:rsidR="00835929" w:rsidRDefault="00835929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Rua Magalhães Filho, 2050 – Bairro Marquês-  Teresina-Piauí  (CEP 64002-450)  -                                            Fones: (086) 3216-3211 e   3216-3286      e-mail: conselho@ceepi.pro.br   -   </w:t>
    </w:r>
    <w:r>
      <w:rPr>
        <w:rFonts w:ascii="Arial" w:hAnsi="Arial"/>
        <w:sz w:val="18"/>
        <w:u w:val="single"/>
      </w:rPr>
      <w:t>Site: www.ceepi.pro.br</w:t>
    </w:r>
  </w:p>
  <w:p w:rsidR="00835929" w:rsidRDefault="00835929">
    <w:pPr>
      <w:pStyle w:val="Rodap"/>
      <w:jc w:val="center"/>
      <w:rPr>
        <w:rFonts w:ascii="Arial" w:hAnsi="Arial"/>
        <w:sz w:val="18"/>
      </w:rPr>
    </w:pPr>
  </w:p>
  <w:p w:rsidR="00835929" w:rsidRDefault="0083592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929" w:rsidRDefault="00835929">
      <w:r>
        <w:separator/>
      </w:r>
    </w:p>
  </w:footnote>
  <w:footnote w:type="continuationSeparator" w:id="1">
    <w:p w:rsidR="00835929" w:rsidRDefault="0083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29" w:rsidRDefault="00835929">
    <w:pPr>
      <w:pStyle w:val="Legenda"/>
    </w:pPr>
  </w:p>
  <w:p w:rsidR="00835929" w:rsidRDefault="00835929">
    <w:pPr>
      <w:pStyle w:val="Legenda"/>
      <w:rPr>
        <w:rFonts w:ascii="Bookman Old Style" w:hAnsi="Bookman Old Style"/>
        <w:b w:val="0"/>
      </w:rPr>
    </w:pPr>
    <w:r>
      <w:rPr>
        <w:noProof/>
      </w:rPr>
      <w:drawing>
        <wp:inline distT="0" distB="0" distL="0" distR="0">
          <wp:extent cx="647700" cy="819150"/>
          <wp:effectExtent l="19050" t="0" r="0" b="0"/>
          <wp:docPr id="2" name="Imagem 2" descr="brasao ci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i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929" w:rsidRDefault="00835929">
    <w:pPr>
      <w:pStyle w:val="Legenda"/>
      <w:rPr>
        <w:rFonts w:ascii="Bookman Old Style" w:hAnsi="Bookman Old Style"/>
        <w:b w:val="0"/>
      </w:rPr>
    </w:pPr>
    <w:r>
      <w:rPr>
        <w:rFonts w:ascii="Bookman Old Style" w:hAnsi="Bookman Old Style"/>
        <w:b w:val="0"/>
      </w:rPr>
      <w:t>ESTADO DO PIAUÍ</w:t>
    </w:r>
  </w:p>
  <w:p w:rsidR="00835929" w:rsidRDefault="00835929">
    <w:pPr>
      <w:pStyle w:val="Ttulo3"/>
      <w:rPr>
        <w:sz w:val="24"/>
      </w:rPr>
    </w:pPr>
    <w:r>
      <w:rPr>
        <w:sz w:val="24"/>
      </w:rPr>
      <w:t>CONSELHO ESTADUAL DE EDUCAÇÃO</w:t>
    </w:r>
  </w:p>
  <w:p w:rsidR="00835929" w:rsidRDefault="00835929">
    <w:pPr>
      <w:jc w:val="center"/>
      <w:rPr>
        <w:rFonts w:ascii="Bookman Old Style" w:hAnsi="Bookman Old Style"/>
        <w:b/>
      </w:rPr>
    </w:pPr>
    <w:r>
      <w:rPr>
        <w:rFonts w:ascii="Bookman Old Style" w:hAnsi="Bookman Old Style"/>
      </w:rPr>
      <w:t>Portaria ADM/CEE/PI nº 080/2015</w:t>
    </w:r>
  </w:p>
  <w:p w:rsidR="00835929" w:rsidRDefault="0065718D">
    <w:pPr>
      <w:ind w:left="2268" w:hanging="2268"/>
      <w:jc w:val="both"/>
      <w:rPr>
        <w:sz w:val="28"/>
      </w:rPr>
    </w:pPr>
    <w:r>
      <w:rPr>
        <w:noProof/>
        <w:sz w:val="28"/>
      </w:rPr>
      <w:pict>
        <v:rect id="_x0000_s2049" style="position:absolute;left:0;text-align:left;margin-left:1.35pt;margin-top:2pt;width:489.15pt;height:592.4pt;z-index:-251659264" o:allowincell="f"/>
      </w:pict>
    </w:r>
    <w:r>
      <w:rPr>
        <w:noProof/>
        <w:sz w:val="28"/>
      </w:rPr>
      <w:pict>
        <v:line id="_x0000_s2050" style="position:absolute;left:0;text-align:left;z-index:251658240" from="58.5pt,5.2pt" to="425.7pt,5.2pt" o:allowincell="f" strokecolor="white" strokeweight="7.5pt"/>
      </w:pict>
    </w:r>
  </w:p>
  <w:p w:rsidR="00835929" w:rsidRDefault="008359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A8F"/>
    <w:multiLevelType w:val="singleLevel"/>
    <w:tmpl w:val="0B809BB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210484"/>
    <w:multiLevelType w:val="singleLevel"/>
    <w:tmpl w:val="C162486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E626B60"/>
    <w:multiLevelType w:val="singleLevel"/>
    <w:tmpl w:val="191A6928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05"/>
      </w:pPr>
      <w:rPr>
        <w:rFonts w:hint="default"/>
      </w:rPr>
    </w:lvl>
  </w:abstractNum>
  <w:abstractNum w:abstractNumId="3">
    <w:nsid w:val="1A445C51"/>
    <w:multiLevelType w:val="singleLevel"/>
    <w:tmpl w:val="CC402BDA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>
    <w:nsid w:val="1C227EF7"/>
    <w:multiLevelType w:val="hybridMultilevel"/>
    <w:tmpl w:val="B4244EB8"/>
    <w:lvl w:ilvl="0" w:tplc="4AD06E4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F221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C24168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7">
    <w:nsid w:val="2EFF1ABC"/>
    <w:multiLevelType w:val="hybridMultilevel"/>
    <w:tmpl w:val="8B2ED0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304B0"/>
    <w:multiLevelType w:val="multilevel"/>
    <w:tmpl w:val="30F6A6F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F3E771B"/>
    <w:multiLevelType w:val="singleLevel"/>
    <w:tmpl w:val="197633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515D22C4"/>
    <w:multiLevelType w:val="multilevel"/>
    <w:tmpl w:val="D05AC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672871"/>
    <w:multiLevelType w:val="singleLevel"/>
    <w:tmpl w:val="5A524ED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2">
    <w:nsid w:val="68304F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920414B"/>
    <w:multiLevelType w:val="hybridMultilevel"/>
    <w:tmpl w:val="3FC0269E"/>
    <w:lvl w:ilvl="0" w:tplc="00563E12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A52AE412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A7CA6A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D23B88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4DCC242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9C2872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9ACACA7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EF5AF050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C360B17C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6CDD371D"/>
    <w:multiLevelType w:val="hybridMultilevel"/>
    <w:tmpl w:val="AB4E5788"/>
    <w:lvl w:ilvl="0" w:tplc="B454A8E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CAF0FEA0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2DAA79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D884F89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4C106EEC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E2F8F6D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BD1EAF5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C60BC8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F34C4F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6F710DB9"/>
    <w:multiLevelType w:val="singleLevel"/>
    <w:tmpl w:val="5DD667EA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>
    <w:nsid w:val="721019BC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17">
    <w:nsid w:val="785F1646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18">
    <w:nsid w:val="78633774"/>
    <w:multiLevelType w:val="singleLevel"/>
    <w:tmpl w:val="1FA45CB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79725CF8"/>
    <w:multiLevelType w:val="singleLevel"/>
    <w:tmpl w:val="E062A466"/>
    <w:lvl w:ilvl="0">
      <w:start w:val="1"/>
      <w:numFmt w:val="upperRoman"/>
      <w:lvlText w:val="%1-"/>
      <w:lvlJc w:val="left"/>
      <w:pPr>
        <w:tabs>
          <w:tab w:val="num" w:pos="2299"/>
        </w:tabs>
        <w:ind w:left="2299" w:hanging="72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7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7"/>
  </w:num>
  <w:num w:numId="17">
    <w:abstractNumId w:val="10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1782"/>
    <w:rsid w:val="0001323D"/>
    <w:rsid w:val="00021E58"/>
    <w:rsid w:val="00022CD4"/>
    <w:rsid w:val="00043EEE"/>
    <w:rsid w:val="000441DA"/>
    <w:rsid w:val="000455F7"/>
    <w:rsid w:val="00051D5F"/>
    <w:rsid w:val="000615FA"/>
    <w:rsid w:val="000A5F43"/>
    <w:rsid w:val="000B44BC"/>
    <w:rsid w:val="000B7BBF"/>
    <w:rsid w:val="000C2445"/>
    <w:rsid w:val="000C6AF0"/>
    <w:rsid w:val="000D3519"/>
    <w:rsid w:val="00100DFF"/>
    <w:rsid w:val="001025D4"/>
    <w:rsid w:val="00111FE1"/>
    <w:rsid w:val="00135539"/>
    <w:rsid w:val="001476F7"/>
    <w:rsid w:val="0016256F"/>
    <w:rsid w:val="00170C9E"/>
    <w:rsid w:val="00190460"/>
    <w:rsid w:val="00215CF9"/>
    <w:rsid w:val="002165B0"/>
    <w:rsid w:val="002275C7"/>
    <w:rsid w:val="00234E5D"/>
    <w:rsid w:val="00267770"/>
    <w:rsid w:val="002937D2"/>
    <w:rsid w:val="002C076D"/>
    <w:rsid w:val="002C583A"/>
    <w:rsid w:val="002D177F"/>
    <w:rsid w:val="00312A78"/>
    <w:rsid w:val="003268DD"/>
    <w:rsid w:val="0033147D"/>
    <w:rsid w:val="003426B3"/>
    <w:rsid w:val="00353A44"/>
    <w:rsid w:val="00385228"/>
    <w:rsid w:val="003A67FA"/>
    <w:rsid w:val="003B3468"/>
    <w:rsid w:val="0040174D"/>
    <w:rsid w:val="00402FCB"/>
    <w:rsid w:val="004601BE"/>
    <w:rsid w:val="00464BF3"/>
    <w:rsid w:val="00465A07"/>
    <w:rsid w:val="00472B08"/>
    <w:rsid w:val="004804D0"/>
    <w:rsid w:val="00482330"/>
    <w:rsid w:val="004842F4"/>
    <w:rsid w:val="004A4233"/>
    <w:rsid w:val="004B7F4A"/>
    <w:rsid w:val="005238D4"/>
    <w:rsid w:val="00532246"/>
    <w:rsid w:val="005332BB"/>
    <w:rsid w:val="00543D26"/>
    <w:rsid w:val="005466E8"/>
    <w:rsid w:val="00553FE5"/>
    <w:rsid w:val="005556C2"/>
    <w:rsid w:val="00561B1B"/>
    <w:rsid w:val="00564A54"/>
    <w:rsid w:val="00580383"/>
    <w:rsid w:val="005872F5"/>
    <w:rsid w:val="005B4AA1"/>
    <w:rsid w:val="005C52E5"/>
    <w:rsid w:val="005D2029"/>
    <w:rsid w:val="005E1B12"/>
    <w:rsid w:val="005E3589"/>
    <w:rsid w:val="00616B24"/>
    <w:rsid w:val="00622EA5"/>
    <w:rsid w:val="0063112A"/>
    <w:rsid w:val="00640082"/>
    <w:rsid w:val="00651ED9"/>
    <w:rsid w:val="0065718D"/>
    <w:rsid w:val="006905D7"/>
    <w:rsid w:val="0069739D"/>
    <w:rsid w:val="006B75DC"/>
    <w:rsid w:val="006D3639"/>
    <w:rsid w:val="006D41A9"/>
    <w:rsid w:val="006D63FF"/>
    <w:rsid w:val="006E045B"/>
    <w:rsid w:val="007237E0"/>
    <w:rsid w:val="00724FF2"/>
    <w:rsid w:val="007317D4"/>
    <w:rsid w:val="0073774B"/>
    <w:rsid w:val="007406BE"/>
    <w:rsid w:val="0076740E"/>
    <w:rsid w:val="00771102"/>
    <w:rsid w:val="007878FB"/>
    <w:rsid w:val="007935F6"/>
    <w:rsid w:val="00793E26"/>
    <w:rsid w:val="00797CEB"/>
    <w:rsid w:val="007A194A"/>
    <w:rsid w:val="007A73FB"/>
    <w:rsid w:val="007A7D93"/>
    <w:rsid w:val="007C7637"/>
    <w:rsid w:val="007D07FA"/>
    <w:rsid w:val="007D7CF8"/>
    <w:rsid w:val="007F54EB"/>
    <w:rsid w:val="00821A6F"/>
    <w:rsid w:val="00827500"/>
    <w:rsid w:val="0083400C"/>
    <w:rsid w:val="00835929"/>
    <w:rsid w:val="008510C9"/>
    <w:rsid w:val="008C0BA4"/>
    <w:rsid w:val="008C4376"/>
    <w:rsid w:val="008D1FD6"/>
    <w:rsid w:val="008E58D2"/>
    <w:rsid w:val="00965AFC"/>
    <w:rsid w:val="00975A8D"/>
    <w:rsid w:val="00986709"/>
    <w:rsid w:val="009A0C64"/>
    <w:rsid w:val="00A00533"/>
    <w:rsid w:val="00A04154"/>
    <w:rsid w:val="00A17259"/>
    <w:rsid w:val="00A31994"/>
    <w:rsid w:val="00A475C4"/>
    <w:rsid w:val="00A536F3"/>
    <w:rsid w:val="00A62E20"/>
    <w:rsid w:val="00A67FAB"/>
    <w:rsid w:val="00A7543D"/>
    <w:rsid w:val="00A774C7"/>
    <w:rsid w:val="00AA750D"/>
    <w:rsid w:val="00AD183B"/>
    <w:rsid w:val="00AF2078"/>
    <w:rsid w:val="00B14C6B"/>
    <w:rsid w:val="00B474CF"/>
    <w:rsid w:val="00B55228"/>
    <w:rsid w:val="00B86FEE"/>
    <w:rsid w:val="00B94310"/>
    <w:rsid w:val="00BB6EAC"/>
    <w:rsid w:val="00BE1EC5"/>
    <w:rsid w:val="00BE2E07"/>
    <w:rsid w:val="00BE6CDC"/>
    <w:rsid w:val="00C0281C"/>
    <w:rsid w:val="00C22911"/>
    <w:rsid w:val="00C2433D"/>
    <w:rsid w:val="00C4368B"/>
    <w:rsid w:val="00C44ECD"/>
    <w:rsid w:val="00C64DAB"/>
    <w:rsid w:val="00C75C0A"/>
    <w:rsid w:val="00CA2137"/>
    <w:rsid w:val="00CA4525"/>
    <w:rsid w:val="00CA75F7"/>
    <w:rsid w:val="00CC695B"/>
    <w:rsid w:val="00CC7735"/>
    <w:rsid w:val="00CF5DFF"/>
    <w:rsid w:val="00D1259D"/>
    <w:rsid w:val="00D12803"/>
    <w:rsid w:val="00D148BE"/>
    <w:rsid w:val="00D24ACB"/>
    <w:rsid w:val="00D27111"/>
    <w:rsid w:val="00D660A2"/>
    <w:rsid w:val="00D802D6"/>
    <w:rsid w:val="00D91782"/>
    <w:rsid w:val="00DB5925"/>
    <w:rsid w:val="00DC5366"/>
    <w:rsid w:val="00DE334A"/>
    <w:rsid w:val="00DE4F80"/>
    <w:rsid w:val="00DF596C"/>
    <w:rsid w:val="00E00D2C"/>
    <w:rsid w:val="00E0600C"/>
    <w:rsid w:val="00E248CE"/>
    <w:rsid w:val="00E70964"/>
    <w:rsid w:val="00E77DA6"/>
    <w:rsid w:val="00E822D9"/>
    <w:rsid w:val="00E91A09"/>
    <w:rsid w:val="00EA08B3"/>
    <w:rsid w:val="00EE0B23"/>
    <w:rsid w:val="00F3149C"/>
    <w:rsid w:val="00F41382"/>
    <w:rsid w:val="00F47B9A"/>
    <w:rsid w:val="00F62764"/>
    <w:rsid w:val="00F67258"/>
    <w:rsid w:val="00F775AA"/>
    <w:rsid w:val="00F91D00"/>
    <w:rsid w:val="00FA14A8"/>
    <w:rsid w:val="00FA5C25"/>
    <w:rsid w:val="00FE4640"/>
    <w:rsid w:val="00FE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CF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15CF9"/>
    <w:pPr>
      <w:keepNext/>
      <w:ind w:firstLine="226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15CF9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15CF9"/>
    <w:pPr>
      <w:keepNext/>
      <w:jc w:val="center"/>
      <w:outlineLvl w:val="2"/>
    </w:pPr>
    <w:rPr>
      <w:rFonts w:ascii="Bookman Old Style" w:hAnsi="Bookman Old Style"/>
      <w:sz w:val="36"/>
    </w:rPr>
  </w:style>
  <w:style w:type="paragraph" w:styleId="Ttulo4">
    <w:name w:val="heading 4"/>
    <w:basedOn w:val="Normal"/>
    <w:next w:val="Normal"/>
    <w:qFormat/>
    <w:rsid w:val="00215CF9"/>
    <w:pPr>
      <w:keepNext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215CF9"/>
    <w:pPr>
      <w:keepNext/>
      <w:jc w:val="center"/>
      <w:outlineLvl w:val="4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5CF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215CF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rsid w:val="00215CF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15CF9"/>
    <w:pPr>
      <w:ind w:firstLine="1416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215CF9"/>
    <w:pPr>
      <w:ind w:left="900" w:hanging="900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215CF9"/>
    <w:pPr>
      <w:jc w:val="center"/>
    </w:pPr>
    <w:rPr>
      <w:rFonts w:ascii="Times New Roman" w:hAnsi="Times New Roman"/>
      <w:b/>
    </w:rPr>
  </w:style>
  <w:style w:type="paragraph" w:styleId="Recuodecorpodetexto2">
    <w:name w:val="Body Text Indent 2"/>
    <w:basedOn w:val="Normal"/>
    <w:rsid w:val="00215CF9"/>
    <w:pPr>
      <w:ind w:firstLine="2268"/>
      <w:jc w:val="both"/>
    </w:pPr>
    <w:rPr>
      <w:sz w:val="28"/>
    </w:rPr>
  </w:style>
  <w:style w:type="character" w:styleId="HiperlinkVisitado">
    <w:name w:val="FollowedHyperlink"/>
    <w:rsid w:val="00215CF9"/>
    <w:rPr>
      <w:color w:val="800080"/>
      <w:u w:val="single"/>
    </w:rPr>
  </w:style>
  <w:style w:type="paragraph" w:styleId="Textoembloco">
    <w:name w:val="Block Text"/>
    <w:basedOn w:val="Normal"/>
    <w:rsid w:val="00215CF9"/>
    <w:pPr>
      <w:ind w:left="-142" w:right="-193" w:firstLine="1276"/>
      <w:jc w:val="both"/>
    </w:pPr>
    <w:rPr>
      <w:color w:val="000000"/>
    </w:rPr>
  </w:style>
  <w:style w:type="paragraph" w:styleId="Corpodetexto3">
    <w:name w:val="Body Text 3"/>
    <w:basedOn w:val="Normal"/>
    <w:rsid w:val="00215CF9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5B4A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B4AA1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DE334A"/>
    <w:rPr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DE334A"/>
    <w:rPr>
      <w:sz w:val="24"/>
    </w:rPr>
  </w:style>
  <w:style w:type="character" w:customStyle="1" w:styleId="CabealhoChar">
    <w:name w:val="Cabeçalho Char"/>
    <w:basedOn w:val="Fontepargpadro"/>
    <w:link w:val="Cabealho"/>
    <w:rsid w:val="00F4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536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ADM/CEE/PI N</vt:lpstr>
    </vt:vector>
  </TitlesOfParts>
  <Company>SEED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ADM/CEE/PI N</dc:title>
  <dc:subject/>
  <dc:creator>SuelyS</dc:creator>
  <cp:keywords/>
  <dc:description/>
  <cp:lastModifiedBy>cliente</cp:lastModifiedBy>
  <cp:revision>18</cp:revision>
  <cp:lastPrinted>2015-09-01T14:48:00Z</cp:lastPrinted>
  <dcterms:created xsi:type="dcterms:W3CDTF">2015-07-07T13:03:00Z</dcterms:created>
  <dcterms:modified xsi:type="dcterms:W3CDTF">2015-09-01T14:48:00Z</dcterms:modified>
</cp:coreProperties>
</file>